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969F" w14:textId="1400AE9E" w:rsidR="00402AE9" w:rsidRDefault="008A7978" w:rsidP="008A7978">
      <w:pPr>
        <w:pStyle w:val="Bezproreda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503C55" wp14:editId="03E9874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2F99D" w14:textId="77777777" w:rsidR="008A7978" w:rsidRPr="005531B5" w:rsidRDefault="008A7978" w:rsidP="008A79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REPUBLIKA HRVATSKA</w:t>
      </w:r>
    </w:p>
    <w:p w14:paraId="6F9EEF33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F4B5856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888A8CB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3DC04D83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6A654C" w14:textId="679446BD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531B5">
        <w:rPr>
          <w:rFonts w:ascii="Arial" w:eastAsia="Times New Roman" w:hAnsi="Arial" w:cs="Arial"/>
          <w:sz w:val="24"/>
          <w:szCs w:val="24"/>
          <w:lang w:val="en-US"/>
        </w:rPr>
        <w:t>KLASA: 024-05/2</w:t>
      </w:r>
      <w:r w:rsidR="007B4732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5531B5">
        <w:rPr>
          <w:rFonts w:ascii="Arial" w:eastAsia="Times New Roman" w:hAnsi="Arial" w:cs="Arial"/>
          <w:sz w:val="24"/>
          <w:szCs w:val="24"/>
          <w:lang w:val="en-US"/>
        </w:rPr>
        <w:t>-10/</w:t>
      </w:r>
      <w:r w:rsidR="007B4732">
        <w:rPr>
          <w:rFonts w:ascii="Arial" w:eastAsia="Times New Roman" w:hAnsi="Arial" w:cs="Arial"/>
          <w:sz w:val="24"/>
          <w:szCs w:val="24"/>
          <w:lang w:val="en-US"/>
        </w:rPr>
        <w:t>2</w:t>
      </w:r>
    </w:p>
    <w:p w14:paraId="2DBCCBC2" w14:textId="6E44F1EF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531B5">
        <w:rPr>
          <w:rFonts w:ascii="Arial" w:eastAsia="Times New Roman" w:hAnsi="Arial" w:cs="Arial"/>
          <w:sz w:val="24"/>
          <w:szCs w:val="24"/>
          <w:lang w:val="en-US"/>
        </w:rPr>
        <w:t>URBROJ: 238-10-02/2</w:t>
      </w:r>
      <w:r w:rsidR="007B4732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5531B5">
        <w:rPr>
          <w:rFonts w:ascii="Arial" w:eastAsia="Times New Roman" w:hAnsi="Arial" w:cs="Arial"/>
          <w:sz w:val="24"/>
          <w:szCs w:val="24"/>
          <w:lang w:val="en-US"/>
        </w:rPr>
        <w:t>-</w:t>
      </w:r>
      <w:r w:rsidR="007B4732">
        <w:rPr>
          <w:rFonts w:ascii="Arial" w:eastAsia="Times New Roman" w:hAnsi="Arial" w:cs="Arial"/>
          <w:sz w:val="24"/>
          <w:szCs w:val="24"/>
          <w:lang w:val="en-US"/>
        </w:rPr>
        <w:t>8</w:t>
      </w:r>
    </w:p>
    <w:p w14:paraId="3EE19F54" w14:textId="2270474F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531B5">
        <w:rPr>
          <w:rFonts w:ascii="Arial" w:eastAsia="Times New Roman" w:hAnsi="Arial" w:cs="Arial"/>
          <w:sz w:val="24"/>
          <w:szCs w:val="24"/>
          <w:lang w:val="en-US"/>
        </w:rPr>
        <w:t>Ivanić-Gra</w:t>
      </w:r>
      <w:r w:rsidR="00AD14F9">
        <w:rPr>
          <w:rFonts w:ascii="Arial" w:eastAsia="Times New Roman" w:hAnsi="Arial" w:cs="Arial"/>
          <w:sz w:val="24"/>
          <w:szCs w:val="24"/>
          <w:lang w:val="en-US"/>
        </w:rPr>
        <w:t>d</w:t>
      </w:r>
      <w:r w:rsidR="007B4732">
        <w:rPr>
          <w:rFonts w:ascii="Arial" w:eastAsia="Times New Roman" w:hAnsi="Arial" w:cs="Arial"/>
          <w:sz w:val="24"/>
          <w:szCs w:val="24"/>
          <w:lang w:val="en-US"/>
        </w:rPr>
        <w:t xml:space="preserve">, 9. </w:t>
      </w:r>
      <w:proofErr w:type="spellStart"/>
      <w:r w:rsidR="007B4732">
        <w:rPr>
          <w:rFonts w:ascii="Arial" w:eastAsia="Times New Roman" w:hAnsi="Arial" w:cs="Arial"/>
          <w:sz w:val="24"/>
          <w:szCs w:val="24"/>
          <w:lang w:val="en-US"/>
        </w:rPr>
        <w:t>ožujka</w:t>
      </w:r>
      <w:proofErr w:type="spellEnd"/>
      <w:r w:rsidR="007B4732">
        <w:rPr>
          <w:rFonts w:ascii="Arial" w:eastAsia="Times New Roman" w:hAnsi="Arial" w:cs="Arial"/>
          <w:sz w:val="24"/>
          <w:szCs w:val="24"/>
          <w:lang w:val="en-US"/>
        </w:rPr>
        <w:t xml:space="preserve"> 2023.</w:t>
      </w:r>
    </w:p>
    <w:p w14:paraId="70AA28CA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AEBADF7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E7DBBD0" w14:textId="77777777" w:rsidR="008A7978" w:rsidRPr="005531B5" w:rsidRDefault="008A7978" w:rsidP="008A797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9B07A8" w14:textId="77777777" w:rsidR="008A7978" w:rsidRPr="005531B5" w:rsidRDefault="008A7978" w:rsidP="008A797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5531B5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7E81A3D9" w14:textId="77777777" w:rsidR="008A7978" w:rsidRPr="005531B5" w:rsidRDefault="008A7978" w:rsidP="008A7978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4E77CAA5" w14:textId="77777777" w:rsidR="008A7978" w:rsidRPr="005531B5" w:rsidRDefault="008A7978" w:rsidP="008A797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64A5FDDF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DB573BE" w14:textId="77777777" w:rsidR="00BD2AB8" w:rsidRDefault="008A7978" w:rsidP="008A797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>PREDMET: Prij</w:t>
      </w:r>
      <w:bookmarkStart w:id="0" w:name="_Hlk107662858"/>
      <w:r w:rsidRPr="005531B5">
        <w:rPr>
          <w:rFonts w:ascii="Arial" w:eastAsia="Times New Roman" w:hAnsi="Arial" w:cs="Arial"/>
          <w:b/>
          <w:sz w:val="24"/>
          <w:szCs w:val="24"/>
        </w:rPr>
        <w:t>edlog Odlu</w:t>
      </w:r>
      <w:r>
        <w:rPr>
          <w:rFonts w:ascii="Arial" w:eastAsia="Times New Roman" w:hAnsi="Arial" w:cs="Arial"/>
          <w:b/>
          <w:sz w:val="24"/>
          <w:szCs w:val="24"/>
        </w:rPr>
        <w:t>ke o izmjenama</w:t>
      </w:r>
      <w:r w:rsidR="00BD2AB8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Odluke o gradskim porezima </w:t>
      </w:r>
    </w:p>
    <w:p w14:paraId="4F093D5C" w14:textId="578842D3" w:rsidR="008A7978" w:rsidRPr="005531B5" w:rsidRDefault="00BD2AB8" w:rsidP="008A797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</w:t>
      </w:r>
      <w:r w:rsidR="008A7978">
        <w:rPr>
          <w:rFonts w:ascii="Arial" w:eastAsia="Times New Roman" w:hAnsi="Arial" w:cs="Arial"/>
          <w:b/>
          <w:sz w:val="24"/>
          <w:szCs w:val="24"/>
        </w:rPr>
        <w:t>Grada Ivanić-Grada</w:t>
      </w:r>
    </w:p>
    <w:p w14:paraId="3083DB19" w14:textId="37205085" w:rsidR="008A7978" w:rsidRPr="005531B5" w:rsidRDefault="008A7978" w:rsidP="008A797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        </w:t>
      </w:r>
    </w:p>
    <w:bookmarkEnd w:id="0"/>
    <w:p w14:paraId="4D791E68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A904AD5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C93990E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55639975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030281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84095F" w14:textId="77777777" w:rsidR="008A7978" w:rsidRPr="005531B5" w:rsidRDefault="008A7978" w:rsidP="008A79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6B685AAD" w14:textId="015DD614" w:rsidR="008A7978" w:rsidRPr="005531B5" w:rsidRDefault="008A7978" w:rsidP="008A797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1" w:name="_Hlk107663943"/>
      <w:r>
        <w:rPr>
          <w:rFonts w:ascii="Arial" w:eastAsia="Times New Roman" w:hAnsi="Arial" w:cs="Arial"/>
          <w:b/>
          <w:sz w:val="24"/>
          <w:szCs w:val="24"/>
        </w:rPr>
        <w:t>izmjenama</w:t>
      </w:r>
      <w:r w:rsidR="00BD2AB8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Odluke o gradskim porezima Grada Ivanić-Grada</w:t>
      </w:r>
    </w:p>
    <w:bookmarkEnd w:id="1"/>
    <w:p w14:paraId="1D6B7E89" w14:textId="77777777" w:rsidR="008A7978" w:rsidRPr="005531B5" w:rsidRDefault="008A7978" w:rsidP="008A79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186DF20" w14:textId="77777777" w:rsidR="007B4732" w:rsidRDefault="007B4732" w:rsidP="008A797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C176267" w14:textId="03E41F06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5531B5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826F0BF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8EE955E" w14:textId="4BE6E934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 Marina Šiprak</w:t>
      </w:r>
      <w:r w:rsidR="007B47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pročelnica Upravnog odjela za lokalnu samoupravu, pravne poslove i društvene djelatnosti.</w:t>
      </w:r>
    </w:p>
    <w:p w14:paraId="53E52A03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989A064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FDAD400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1903DC45" w14:textId="77777777" w:rsidR="008A7978" w:rsidRPr="005531B5" w:rsidRDefault="008A7978" w:rsidP="008A7978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4425F57E" w14:textId="77777777" w:rsidR="008A7978" w:rsidRPr="005531B5" w:rsidRDefault="008A7978" w:rsidP="008A7978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F47C5FA" w14:textId="3FBBFA24" w:rsidR="008A7978" w:rsidRDefault="008A7978" w:rsidP="008A7978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5531B5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5531B5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5741D547" w14:textId="77777777" w:rsidR="002951AE" w:rsidRDefault="002951AE" w:rsidP="00BD2AB8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6B46DD1F" w14:textId="77777777" w:rsidR="007B4732" w:rsidRDefault="007B4732" w:rsidP="00BD2AB8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49B8D41E" w14:textId="4EE2B687" w:rsidR="00323F26" w:rsidRPr="00323F26" w:rsidRDefault="008A7978" w:rsidP="00323F26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lastRenderedPageBreak/>
        <w:t>Na temelju članka</w:t>
      </w:r>
      <w:r w:rsidR="0070432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42.</w:t>
      </w:r>
      <w:r w:rsidR="0070432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stavka 1. 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Zakona o lokalnim porezima (Narodne novine, broj </w:t>
      </w:r>
      <w:r w:rsidRPr="008A7978">
        <w:rPr>
          <w:rFonts w:ascii="Arial" w:eastAsia="Calibri" w:hAnsi="Arial" w:cs="Arial"/>
          <w:color w:val="000000"/>
          <w:sz w:val="24"/>
          <w:szCs w:val="24"/>
          <w:lang w:eastAsia="hr-HR"/>
        </w:rPr>
        <w:t>115/16, 101/17</w:t>
      </w:r>
      <w:r w:rsidR="007B4732">
        <w:rPr>
          <w:rFonts w:ascii="Arial" w:eastAsia="Calibri" w:hAnsi="Arial" w:cs="Arial"/>
          <w:color w:val="000000"/>
          <w:sz w:val="24"/>
          <w:szCs w:val="24"/>
          <w:lang w:eastAsia="hr-HR"/>
        </w:rPr>
        <w:t>, 114/22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>), članka 35.</w:t>
      </w:r>
      <w:r w:rsidR="0070432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Zakona o lokalnoj i područnoj (regionalnoj) samoupravi (Narodne novine, broj 33/01, 60/01 – vjerodostojno tumačenje, </w:t>
      </w:r>
      <w:r w:rsidR="00BD2AB8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129/05, 109/07, 125/08, 36/09,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="00BD2AB8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150/11, 144/12, 19/13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– pročišćeni tekst, </w:t>
      </w:r>
      <w:r w:rsidR="00BD2AB8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137/15, 123/17, 98/19, 144/20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) i članka 35. Statuta Grada Ivanić-Grada (Službeni glasnik Grada Ivanić-Grada, broj 01/21, 04/22), </w:t>
      </w:r>
      <w:r w:rsidR="00BD2AB8" w:rsidRPr="00E873C5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na svojoj __. sjednici održanoj dana ____________ 202</w:t>
      </w:r>
      <w:r w:rsidR="00A1323C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D2AB8" w:rsidRPr="00E873C5">
        <w:rPr>
          <w:rFonts w:ascii="Arial" w:eastAsia="Times New Roman" w:hAnsi="Arial" w:cs="Arial"/>
          <w:sz w:val="24"/>
          <w:szCs w:val="24"/>
          <w:lang w:eastAsia="hr-HR"/>
        </w:rPr>
        <w:t>. godine donijelo je sljedeću</w:t>
      </w:r>
    </w:p>
    <w:p w14:paraId="07D7BCF0" w14:textId="77777777" w:rsidR="00323F26" w:rsidRDefault="00323F26" w:rsidP="00323F26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04DBC5FA" w14:textId="77777777" w:rsidR="007415CF" w:rsidRDefault="007415CF" w:rsidP="00323F26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0998FEF2" w14:textId="21DF0BFE" w:rsidR="00BD2AB8" w:rsidRPr="00475D8C" w:rsidRDefault="00BD2AB8" w:rsidP="00323F26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475D8C">
        <w:rPr>
          <w:rFonts w:ascii="Arial" w:hAnsi="Arial" w:cs="Arial"/>
          <w:b/>
          <w:bCs/>
          <w:sz w:val="24"/>
          <w:szCs w:val="24"/>
          <w:lang w:eastAsia="hr-HR"/>
        </w:rPr>
        <w:t>O D L U K U</w:t>
      </w:r>
    </w:p>
    <w:p w14:paraId="647EEF95" w14:textId="21C6591C" w:rsidR="00323F26" w:rsidRDefault="00BD2AB8" w:rsidP="00323F26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475D8C">
        <w:rPr>
          <w:rFonts w:ascii="Arial" w:hAnsi="Arial" w:cs="Arial"/>
          <w:b/>
          <w:bCs/>
          <w:sz w:val="24"/>
          <w:szCs w:val="24"/>
          <w:lang w:eastAsia="hr-HR"/>
        </w:rPr>
        <w:t>o izmjenam</w:t>
      </w:r>
      <w:r w:rsidR="00157EFF" w:rsidRPr="00475D8C">
        <w:rPr>
          <w:rFonts w:ascii="Arial" w:hAnsi="Arial" w:cs="Arial"/>
          <w:b/>
          <w:bCs/>
          <w:sz w:val="24"/>
          <w:szCs w:val="24"/>
          <w:lang w:eastAsia="hr-HR"/>
        </w:rPr>
        <w:t>a</w:t>
      </w:r>
      <w:r w:rsidR="00475D8C">
        <w:rPr>
          <w:rFonts w:ascii="Arial" w:hAnsi="Arial" w:cs="Arial"/>
          <w:b/>
          <w:bCs/>
          <w:sz w:val="24"/>
          <w:szCs w:val="24"/>
          <w:lang w:eastAsia="hr-HR"/>
        </w:rPr>
        <w:t xml:space="preserve"> </w:t>
      </w:r>
      <w:r w:rsidRPr="00475D8C">
        <w:rPr>
          <w:rFonts w:ascii="Arial" w:hAnsi="Arial" w:cs="Arial"/>
          <w:b/>
          <w:bCs/>
          <w:sz w:val="24"/>
          <w:szCs w:val="24"/>
          <w:lang w:eastAsia="hr-HR"/>
        </w:rPr>
        <w:t>Odluke o gradskim porezima Grada Ivanić-Grada</w:t>
      </w:r>
    </w:p>
    <w:p w14:paraId="1EDB0173" w14:textId="77777777" w:rsidR="00323F26" w:rsidRDefault="00323F26" w:rsidP="00323F26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42C1DA43" w14:textId="77777777" w:rsidR="007415CF" w:rsidRDefault="007415CF" w:rsidP="00323F26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2064B242" w14:textId="6F163A27" w:rsidR="00BD2AB8" w:rsidRPr="00FD3667" w:rsidRDefault="00BD2AB8" w:rsidP="00323F26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FD3667">
        <w:rPr>
          <w:rFonts w:ascii="Arial" w:hAnsi="Arial" w:cs="Arial"/>
          <w:b/>
          <w:bCs/>
          <w:sz w:val="24"/>
          <w:szCs w:val="24"/>
          <w:lang w:eastAsia="hr-HR"/>
        </w:rPr>
        <w:t>Članak 1.</w:t>
      </w:r>
    </w:p>
    <w:p w14:paraId="19A1BEBA" w14:textId="6D1EA448" w:rsidR="005B5708" w:rsidRDefault="005B5708" w:rsidP="00BD2AB8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</w:p>
    <w:p w14:paraId="3756AC7B" w14:textId="02910BC6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 Grada Ivanić-Grada je donijelo Odluku o gradskim porezima Grada Ivanić-Grada (</w:t>
      </w:r>
      <w:r w:rsidR="00704321">
        <w:rPr>
          <w:rFonts w:ascii="Arial" w:eastAsia="Calibri" w:hAnsi="Arial" w:cs="Arial"/>
          <w:sz w:val="24"/>
          <w:szCs w:val="24"/>
        </w:rPr>
        <w:t>„Narodne novine“ broj 34/17 i „</w:t>
      </w:r>
      <w:r>
        <w:rPr>
          <w:rFonts w:ascii="Arial" w:hAnsi="Arial" w:cs="Arial"/>
          <w:sz w:val="24"/>
          <w:szCs w:val="24"/>
        </w:rPr>
        <w:t>Službeni glasnik Grada Ivanić-Grada</w:t>
      </w:r>
      <w:r w:rsidR="00704321">
        <w:rPr>
          <w:rFonts w:ascii="Arial" w:hAnsi="Arial" w:cs="Arial"/>
          <w:sz w:val="24"/>
          <w:szCs w:val="24"/>
        </w:rPr>
        <w:t xml:space="preserve">“ </w:t>
      </w:r>
      <w:r>
        <w:rPr>
          <w:rFonts w:ascii="Arial" w:hAnsi="Arial" w:cs="Arial"/>
          <w:sz w:val="24"/>
          <w:szCs w:val="24"/>
        </w:rPr>
        <w:t xml:space="preserve">broj </w:t>
      </w:r>
      <w:bookmarkStart w:id="2" w:name="_Hlk120571617"/>
      <w:r>
        <w:rPr>
          <w:rFonts w:ascii="Arial" w:hAnsi="Arial" w:cs="Arial"/>
          <w:sz w:val="24"/>
          <w:szCs w:val="24"/>
        </w:rPr>
        <w:t>02/17</w:t>
      </w:r>
      <w:bookmarkEnd w:id="2"/>
      <w:r w:rsidR="003A0B9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07/17</w:t>
      </w:r>
      <w:r w:rsidR="00704321">
        <w:rPr>
          <w:rFonts w:ascii="Arial" w:hAnsi="Arial" w:cs="Arial"/>
          <w:sz w:val="24"/>
          <w:szCs w:val="24"/>
        </w:rPr>
        <w:t xml:space="preserve"> i </w:t>
      </w:r>
      <w:r w:rsidR="003A0B90">
        <w:rPr>
          <w:rFonts w:ascii="Arial" w:hAnsi="Arial" w:cs="Arial"/>
          <w:sz w:val="24"/>
          <w:szCs w:val="24"/>
        </w:rPr>
        <w:t>08/22</w:t>
      </w:r>
      <w:r>
        <w:rPr>
          <w:rFonts w:ascii="Arial" w:hAnsi="Arial" w:cs="Arial"/>
          <w:sz w:val="24"/>
          <w:szCs w:val="24"/>
        </w:rPr>
        <w:t>)</w:t>
      </w:r>
      <w:r w:rsidR="00DE1ED8">
        <w:rPr>
          <w:rFonts w:ascii="Arial" w:hAnsi="Arial" w:cs="Arial"/>
          <w:sz w:val="24"/>
          <w:szCs w:val="24"/>
        </w:rPr>
        <w:t xml:space="preserve">, dalje u tekstu: </w:t>
      </w:r>
      <w:r>
        <w:rPr>
          <w:rFonts w:ascii="Arial" w:hAnsi="Arial" w:cs="Arial"/>
          <w:sz w:val="24"/>
          <w:szCs w:val="24"/>
        </w:rPr>
        <w:t>Odluka.</w:t>
      </w:r>
    </w:p>
    <w:p w14:paraId="6100087E" w14:textId="52D34E6D" w:rsidR="00323F26" w:rsidRDefault="00323F26" w:rsidP="005B570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376917D5" w14:textId="77777777" w:rsidR="007415CF" w:rsidRDefault="007415CF" w:rsidP="005B5708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5D5124B2" w14:textId="6EEDE4A2" w:rsidR="005B5708" w:rsidRPr="00FD3667" w:rsidRDefault="005B5708" w:rsidP="005B5708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D3667">
        <w:rPr>
          <w:rFonts w:ascii="Arial" w:hAnsi="Arial" w:cs="Arial"/>
          <w:b/>
          <w:bCs/>
          <w:sz w:val="24"/>
          <w:szCs w:val="24"/>
        </w:rPr>
        <w:t>Članak 2.</w:t>
      </w:r>
    </w:p>
    <w:p w14:paraId="0CF9B0D6" w14:textId="77777777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6165C93" w14:textId="6686B1B4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195DE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Odluke mijenja se i glasi: </w:t>
      </w:r>
    </w:p>
    <w:p w14:paraId="585C417F" w14:textId="77777777" w:rsidR="00323F26" w:rsidRDefault="00323F26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8EF9E40" w14:textId="4ED75880" w:rsidR="005B5708" w:rsidRDefault="005B5708" w:rsidP="005B570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C2D13">
        <w:rPr>
          <w:rFonts w:ascii="Arial" w:hAnsi="Arial" w:cs="Arial"/>
          <w:sz w:val="24"/>
          <w:szCs w:val="24"/>
        </w:rPr>
        <w:t>„Članak</w:t>
      </w:r>
      <w:r>
        <w:rPr>
          <w:rFonts w:ascii="Arial" w:hAnsi="Arial" w:cs="Arial"/>
          <w:sz w:val="24"/>
          <w:szCs w:val="24"/>
        </w:rPr>
        <w:t xml:space="preserve"> </w:t>
      </w:r>
      <w:r w:rsidR="00195DE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</w:p>
    <w:p w14:paraId="3E73D42F" w14:textId="251E6DC5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CC261E">
        <w:rPr>
          <w:rFonts w:ascii="Arial" w:hAnsi="Arial" w:cs="Arial"/>
          <w:sz w:val="24"/>
          <w:szCs w:val="24"/>
        </w:rPr>
        <w:t>Ovom</w:t>
      </w:r>
      <w:r w:rsidR="00704321">
        <w:rPr>
          <w:rFonts w:ascii="Arial" w:hAnsi="Arial" w:cs="Arial"/>
          <w:sz w:val="24"/>
          <w:szCs w:val="24"/>
        </w:rPr>
        <w:t xml:space="preserve"> </w:t>
      </w:r>
      <w:r w:rsidR="00CC261E">
        <w:rPr>
          <w:rFonts w:ascii="Arial" w:hAnsi="Arial" w:cs="Arial"/>
          <w:sz w:val="24"/>
          <w:szCs w:val="24"/>
        </w:rPr>
        <w:t>Odlukom</w:t>
      </w:r>
      <w:r w:rsidR="0037776A">
        <w:rPr>
          <w:rFonts w:ascii="Arial" w:hAnsi="Arial" w:cs="Arial"/>
          <w:sz w:val="24"/>
          <w:szCs w:val="24"/>
        </w:rPr>
        <w:t xml:space="preserve"> </w:t>
      </w:r>
      <w:r w:rsidR="00704321">
        <w:rPr>
          <w:rFonts w:ascii="Arial" w:hAnsi="Arial" w:cs="Arial"/>
          <w:sz w:val="24"/>
          <w:szCs w:val="24"/>
        </w:rPr>
        <w:t xml:space="preserve">se </w:t>
      </w:r>
      <w:r w:rsidR="0037776A" w:rsidRPr="0037776A">
        <w:rPr>
          <w:rFonts w:ascii="Arial" w:hAnsi="Arial" w:cs="Arial"/>
          <w:sz w:val="24"/>
          <w:szCs w:val="24"/>
        </w:rPr>
        <w:t>utvrđuju</w:t>
      </w:r>
      <w:r w:rsidR="00704321">
        <w:rPr>
          <w:rFonts w:ascii="Arial" w:hAnsi="Arial" w:cs="Arial"/>
          <w:sz w:val="24"/>
          <w:szCs w:val="24"/>
        </w:rPr>
        <w:t xml:space="preserve"> </w:t>
      </w:r>
      <w:r w:rsidR="0037776A" w:rsidRPr="0037776A">
        <w:rPr>
          <w:rFonts w:ascii="Arial" w:hAnsi="Arial" w:cs="Arial"/>
          <w:sz w:val="24"/>
          <w:szCs w:val="24"/>
        </w:rPr>
        <w:t>porezi koji su izvori prihoda</w:t>
      </w:r>
      <w:r w:rsidR="0037776A">
        <w:rPr>
          <w:rFonts w:ascii="Arial" w:hAnsi="Arial" w:cs="Arial"/>
          <w:sz w:val="24"/>
          <w:szCs w:val="24"/>
        </w:rPr>
        <w:t xml:space="preserve"> </w:t>
      </w:r>
      <w:r w:rsidR="0037776A" w:rsidRPr="0037776A">
        <w:rPr>
          <w:rFonts w:ascii="Arial" w:hAnsi="Arial" w:cs="Arial"/>
          <w:sz w:val="24"/>
          <w:szCs w:val="24"/>
        </w:rPr>
        <w:t>Grada</w:t>
      </w:r>
      <w:r w:rsidR="0037776A">
        <w:rPr>
          <w:rFonts w:ascii="Arial" w:hAnsi="Arial" w:cs="Arial"/>
          <w:sz w:val="24"/>
          <w:szCs w:val="24"/>
        </w:rPr>
        <w:t xml:space="preserve"> Ivanić-Grada</w:t>
      </w:r>
      <w:r w:rsidR="0037776A" w:rsidRPr="0037776A">
        <w:rPr>
          <w:rFonts w:ascii="Arial" w:hAnsi="Arial" w:cs="Arial"/>
          <w:sz w:val="24"/>
          <w:szCs w:val="24"/>
        </w:rPr>
        <w:t>,</w:t>
      </w:r>
      <w:r w:rsidR="008B1F33">
        <w:rPr>
          <w:rFonts w:ascii="Arial" w:hAnsi="Arial" w:cs="Arial"/>
          <w:sz w:val="24"/>
          <w:szCs w:val="24"/>
        </w:rPr>
        <w:t xml:space="preserve"> </w:t>
      </w:r>
      <w:r w:rsidR="0037776A" w:rsidRPr="0037776A">
        <w:rPr>
          <w:rFonts w:ascii="Arial" w:hAnsi="Arial" w:cs="Arial"/>
          <w:sz w:val="24"/>
          <w:szCs w:val="24"/>
        </w:rPr>
        <w:t>stope</w:t>
      </w:r>
      <w:r w:rsidR="008B1F33">
        <w:rPr>
          <w:rFonts w:ascii="Arial" w:hAnsi="Arial" w:cs="Arial"/>
          <w:sz w:val="24"/>
          <w:szCs w:val="24"/>
        </w:rPr>
        <w:t xml:space="preserve"> i </w:t>
      </w:r>
      <w:r w:rsidR="0037776A" w:rsidRPr="0037776A">
        <w:rPr>
          <w:rFonts w:ascii="Arial" w:hAnsi="Arial" w:cs="Arial"/>
          <w:sz w:val="24"/>
          <w:szCs w:val="24"/>
        </w:rPr>
        <w:t>visina poreza te nadležno porezno tijelo za utvrđivanje i naplatu poreza.</w:t>
      </w:r>
      <w:r w:rsidR="0037776A">
        <w:rPr>
          <w:rFonts w:ascii="Arial" w:hAnsi="Arial" w:cs="Arial"/>
          <w:sz w:val="24"/>
          <w:szCs w:val="24"/>
        </w:rPr>
        <w:t>“.</w:t>
      </w:r>
    </w:p>
    <w:p w14:paraId="19E4D58E" w14:textId="77777777" w:rsidR="0037776A" w:rsidRDefault="0037776A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FF25791" w14:textId="77777777" w:rsidR="007415CF" w:rsidRDefault="007415CF" w:rsidP="005B5708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1F4C7872" w14:textId="55C41F51" w:rsidR="005B5708" w:rsidRPr="00FD3667" w:rsidRDefault="005B5708" w:rsidP="005B5708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D3667">
        <w:rPr>
          <w:rFonts w:ascii="Arial" w:hAnsi="Arial" w:cs="Arial"/>
          <w:b/>
          <w:bCs/>
          <w:sz w:val="24"/>
          <w:szCs w:val="24"/>
        </w:rPr>
        <w:t>Članak 3.</w:t>
      </w:r>
    </w:p>
    <w:p w14:paraId="405CBDD2" w14:textId="40EAEF5D" w:rsidR="005B5708" w:rsidRDefault="005B5708" w:rsidP="005B570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1FC2898A" w14:textId="2F84DF7F" w:rsidR="003F162D" w:rsidRDefault="0037776A" w:rsidP="00CD2EE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članku 4. Odluke</w:t>
      </w:r>
      <w:r w:rsidR="008B1F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stavak 1. i 2. brišu se.</w:t>
      </w:r>
    </w:p>
    <w:p w14:paraId="35B6F35D" w14:textId="77777777" w:rsidR="00CD2EE2" w:rsidRDefault="00CD2EE2" w:rsidP="00CD2EE2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783BFEEB" w14:textId="77777777" w:rsidR="007415CF" w:rsidRDefault="007415CF" w:rsidP="00FD366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25EBDC" w14:textId="7E46ABDB" w:rsidR="00CD2EE2" w:rsidRPr="00FD3667" w:rsidRDefault="00CD2EE2" w:rsidP="00FD366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D3667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2C609B" w:rsidRPr="00FD3667">
        <w:rPr>
          <w:rFonts w:ascii="Arial" w:hAnsi="Arial" w:cs="Arial"/>
          <w:b/>
          <w:bCs/>
          <w:sz w:val="24"/>
          <w:szCs w:val="24"/>
        </w:rPr>
        <w:t>4</w:t>
      </w:r>
      <w:r w:rsidRPr="00FD3667">
        <w:rPr>
          <w:rFonts w:ascii="Arial" w:hAnsi="Arial" w:cs="Arial"/>
          <w:b/>
          <w:bCs/>
          <w:sz w:val="24"/>
          <w:szCs w:val="24"/>
        </w:rPr>
        <w:t>.</w:t>
      </w:r>
    </w:p>
    <w:p w14:paraId="1C6A1A49" w14:textId="2D7F226F" w:rsidR="00274922" w:rsidRDefault="00274922" w:rsidP="0049344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0158D3D8" w14:textId="0EB40C68" w:rsidR="00274922" w:rsidRDefault="00274922" w:rsidP="0027492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5. Odluke briše se.</w:t>
      </w:r>
    </w:p>
    <w:p w14:paraId="4D1896C0" w14:textId="77777777" w:rsidR="00323F26" w:rsidRDefault="00323F26" w:rsidP="00323F26">
      <w:pPr>
        <w:pStyle w:val="Bezproreda"/>
        <w:rPr>
          <w:rFonts w:ascii="Arial" w:hAnsi="Arial" w:cs="Arial"/>
          <w:sz w:val="24"/>
          <w:szCs w:val="24"/>
        </w:rPr>
      </w:pPr>
    </w:p>
    <w:p w14:paraId="06671ADF" w14:textId="435C1C77" w:rsidR="008B1F33" w:rsidRPr="00FD3667" w:rsidRDefault="00CD2EE2" w:rsidP="007415CF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D3667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2C609B" w:rsidRPr="00FD3667">
        <w:rPr>
          <w:rFonts w:ascii="Arial" w:hAnsi="Arial" w:cs="Arial"/>
          <w:b/>
          <w:bCs/>
          <w:sz w:val="24"/>
          <w:szCs w:val="24"/>
        </w:rPr>
        <w:t>5</w:t>
      </w:r>
      <w:r w:rsidRPr="00FD3667">
        <w:rPr>
          <w:rFonts w:ascii="Arial" w:hAnsi="Arial" w:cs="Arial"/>
          <w:b/>
          <w:bCs/>
          <w:sz w:val="24"/>
          <w:szCs w:val="24"/>
        </w:rPr>
        <w:t>.</w:t>
      </w:r>
    </w:p>
    <w:p w14:paraId="3E89ED97" w14:textId="4C6C8528" w:rsidR="008B1F33" w:rsidRDefault="008B1F33" w:rsidP="008B1F3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7A3D3E6C" w14:textId="24937A45" w:rsidR="008B1F33" w:rsidRDefault="008B1F33" w:rsidP="008B1F3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članku 6. Odluke stavak 1., 2., 3., 4., 5. i 7. brišu se.</w:t>
      </w:r>
    </w:p>
    <w:p w14:paraId="48C66310" w14:textId="7DD326EA" w:rsidR="008B1F33" w:rsidRDefault="008B1F33" w:rsidP="008B1F3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81DBA63" w14:textId="77777777" w:rsidR="007415CF" w:rsidRDefault="007415CF" w:rsidP="00FD366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790AFA47" w14:textId="30AF8212" w:rsidR="008B1F33" w:rsidRPr="00FD3667" w:rsidRDefault="008B1F33" w:rsidP="00FD366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D3667">
        <w:rPr>
          <w:rFonts w:ascii="Arial" w:hAnsi="Arial" w:cs="Arial"/>
          <w:b/>
          <w:bCs/>
          <w:sz w:val="24"/>
          <w:szCs w:val="24"/>
        </w:rPr>
        <w:t>Članak 6.</w:t>
      </w:r>
    </w:p>
    <w:p w14:paraId="1E8E9947" w14:textId="5F9AFB1A" w:rsidR="008B1F33" w:rsidRDefault="008B1F33" w:rsidP="008B1F3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7A00B21" w14:textId="3ECD8ED9" w:rsidR="008B1F33" w:rsidRDefault="00E2627D" w:rsidP="008B1F3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7., 8.</w:t>
      </w:r>
      <w:r w:rsidR="007415C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10.</w:t>
      </w:r>
      <w:r w:rsidR="007415C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11.</w:t>
      </w:r>
      <w:r w:rsidR="007415CF">
        <w:rPr>
          <w:rFonts w:ascii="Arial" w:hAnsi="Arial" w:cs="Arial"/>
          <w:sz w:val="24"/>
          <w:szCs w:val="24"/>
        </w:rPr>
        <w:t xml:space="preserve">, 12. i 23. </w:t>
      </w:r>
      <w:r>
        <w:rPr>
          <w:rFonts w:ascii="Arial" w:hAnsi="Arial" w:cs="Arial"/>
          <w:sz w:val="24"/>
          <w:szCs w:val="24"/>
        </w:rPr>
        <w:t>Odluke briš</w:t>
      </w:r>
      <w:r w:rsidR="00205AEB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se.</w:t>
      </w:r>
    </w:p>
    <w:p w14:paraId="5A95EA80" w14:textId="445223D1" w:rsidR="00E2627D" w:rsidRDefault="00E2627D" w:rsidP="008B1F3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C07BD86" w14:textId="77777777" w:rsidR="007415CF" w:rsidRDefault="007415CF" w:rsidP="007415CF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02DCD94B" w14:textId="77777777" w:rsidR="007415CF" w:rsidRDefault="007415CF" w:rsidP="007415CF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1E34D14F" w14:textId="30DF556C" w:rsidR="00E2627D" w:rsidRDefault="00E2627D" w:rsidP="007415CF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D3667">
        <w:rPr>
          <w:rFonts w:ascii="Arial" w:hAnsi="Arial" w:cs="Arial"/>
          <w:b/>
          <w:bCs/>
          <w:sz w:val="24"/>
          <w:szCs w:val="24"/>
        </w:rPr>
        <w:lastRenderedPageBreak/>
        <w:t>Članak 7.</w:t>
      </w:r>
    </w:p>
    <w:p w14:paraId="21F9989F" w14:textId="77777777" w:rsidR="007415CF" w:rsidRDefault="007415CF" w:rsidP="00FD366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174F3A" w14:textId="6DD510FC" w:rsidR="009608E2" w:rsidRDefault="009608E2" w:rsidP="00FD366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EB">
        <w:rPr>
          <w:rFonts w:ascii="Arial" w:hAnsi="Arial" w:cs="Arial"/>
          <w:sz w:val="24"/>
          <w:szCs w:val="24"/>
        </w:rPr>
        <w:t>Ova Odluka stupa na snagu osmoga dana od dana objave u</w:t>
      </w:r>
      <w:r w:rsidR="00FD3667">
        <w:rPr>
          <w:rFonts w:ascii="Arial" w:hAnsi="Arial" w:cs="Arial"/>
          <w:sz w:val="24"/>
          <w:szCs w:val="24"/>
        </w:rPr>
        <w:t xml:space="preserve"> </w:t>
      </w:r>
      <w:r w:rsidRPr="00205AEB">
        <w:rPr>
          <w:rFonts w:ascii="Arial" w:hAnsi="Arial" w:cs="Arial"/>
          <w:sz w:val="24"/>
          <w:szCs w:val="24"/>
        </w:rPr>
        <w:t>Službenom glasniku Grada Ivanić-Grada</w:t>
      </w:r>
      <w:r w:rsidR="00205AEB" w:rsidRPr="00205AEB">
        <w:rPr>
          <w:rFonts w:ascii="Arial" w:hAnsi="Arial" w:cs="Arial"/>
          <w:sz w:val="24"/>
          <w:szCs w:val="24"/>
        </w:rPr>
        <w:t>.</w:t>
      </w:r>
    </w:p>
    <w:p w14:paraId="6AEB5078" w14:textId="223E475A" w:rsidR="00FD3667" w:rsidRDefault="00FD3667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A44013D" w14:textId="77777777" w:rsidR="00892CCC" w:rsidRDefault="00892CCC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957D3BF" w14:textId="1BAE2243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09630375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36885467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271AD666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211CB37D" w14:textId="77777777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8EAC43" w14:textId="77777777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9FDEDF" w14:textId="76C03E93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 Predsjednik Gradskog vijeća:</w:t>
      </w:r>
    </w:p>
    <w:p w14:paraId="4F35E65B" w14:textId="77777777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34EDBCF0" w14:textId="5D1383BF" w:rsidR="009608E2" w:rsidRDefault="009608E2" w:rsidP="002C609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___________ 202</w:t>
      </w:r>
      <w:r w:rsidR="00A1323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                           Željko Pongrac, pravnik kriminalist</w:t>
      </w:r>
    </w:p>
    <w:p w14:paraId="50B21240" w14:textId="5A72EF40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6514777" w14:textId="3A54A153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BBDC1E5" w14:textId="6F6D40C5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D5AC0F9" w14:textId="1C065D5D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B388031" w14:textId="5F6006D8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1F37A0E" w14:textId="6B28CC85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73AEC66" w14:textId="129BD094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E9D8638" w14:textId="29505A67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AA8F74A" w14:textId="105F1925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B546707" w14:textId="08175AE6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306E5A7" w14:textId="4ADDEB14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E9031F6" w14:textId="2EA2BB81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3FFFDA2" w14:textId="59285968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BFAC897" w14:textId="5D8BC552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61DCE1A" w14:textId="07ED0FB0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C7F9699" w14:textId="5F6F5777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D7B68F0" w14:textId="5F1AD17D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2E3A16C" w14:textId="79231B33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2D75E73" w14:textId="338B068F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7876AC5" w14:textId="28872A9C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47A7D42" w14:textId="62CC242F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C95147D" w14:textId="161E32CB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F8F4388" w14:textId="7081624D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EA51531" w14:textId="0B68D9D2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07900D7" w14:textId="45FBAFA2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38DA215" w14:textId="5C296668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B4A857D" w14:textId="091FCD00" w:rsidR="00205AEB" w:rsidRDefault="00205AE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EFE78D7" w14:textId="036EBE7B" w:rsidR="00323F26" w:rsidRDefault="00323F26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A8E173A" w14:textId="6D88C98A" w:rsidR="00323F26" w:rsidRDefault="00323F26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3A8B549" w14:textId="6A3F8F8D" w:rsidR="007415CF" w:rsidRDefault="007415CF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37312DB" w14:textId="10A70DFD" w:rsidR="007415CF" w:rsidRDefault="007415CF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3D05FC0" w14:textId="1BF63579" w:rsidR="007415CF" w:rsidRDefault="007415CF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F6E2C03" w14:textId="509B4CC0" w:rsidR="007415CF" w:rsidRDefault="007415CF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0DC3D89" w14:textId="77777777" w:rsidR="007415CF" w:rsidRDefault="007415CF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C9344E9" w14:textId="77777777" w:rsidR="00FD3667" w:rsidRPr="002C609B" w:rsidRDefault="00FD3667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9608E2" w:rsidRPr="005531B5" w14:paraId="1B95335C" w14:textId="77777777" w:rsidTr="002003D4">
        <w:tc>
          <w:tcPr>
            <w:tcW w:w="4644" w:type="dxa"/>
          </w:tcPr>
          <w:p w14:paraId="33318921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3" w:name="_Hlk107747300"/>
          </w:p>
          <w:p w14:paraId="0E668FDB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0FA9885F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75E166BF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632F9D1A" w14:textId="7E75EA20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31B5">
              <w:rPr>
                <w:rFonts w:ascii="Arial" w:eastAsia="Times New Roman" w:hAnsi="Arial" w:cs="Arial"/>
                <w:bCs/>
                <w:sz w:val="24"/>
                <w:szCs w:val="24"/>
              </w:rPr>
              <w:t>Prijedlog O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dlu</w:t>
            </w:r>
            <w:bookmarkStart w:id="4" w:name="_Hlk120616623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ke o izmjenama Odluke o gradskim porezima Grada Ivanić-Grada </w:t>
            </w:r>
          </w:p>
          <w:bookmarkEnd w:id="4"/>
          <w:p w14:paraId="34AAE80E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bookmarkEnd w:id="3"/>
      <w:tr w:rsidR="009608E2" w:rsidRPr="005531B5" w14:paraId="278728DE" w14:textId="77777777" w:rsidTr="002003D4">
        <w:tc>
          <w:tcPr>
            <w:tcW w:w="4644" w:type="dxa"/>
          </w:tcPr>
          <w:p w14:paraId="45E014D5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08C0300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565BE5C0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E89CCEB" w14:textId="695F43A0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Na temelju članka</w:t>
            </w:r>
            <w:r w:rsidR="00704321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42. </w:t>
            </w:r>
            <w:r w:rsidR="00704321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stavka 1.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Zakona o lokalnim porezima (Narodne novine, broj </w:t>
            </w:r>
            <w:bookmarkStart w:id="5" w:name="_Hlk129257395"/>
            <w:r w:rsidRPr="008A7978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115/16, 101/17</w:t>
            </w:r>
            <w:r w:rsidR="00A1323C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, 114/22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), </w:t>
            </w:r>
            <w:bookmarkEnd w:id="5"/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članka 35. Zakona o lokalnoj i područnoj (regionalnoj) samoupravi (Narodne novine, broj </w:t>
            </w:r>
            <w:bookmarkStart w:id="6" w:name="_Hlk129257449"/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33/01, 60/01 – vjerodostojno tumačenje, </w:t>
            </w:r>
            <w:r w:rsidRPr="00185BE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129/05, 109/07, 125/08, 36/09,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85BE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150/11, 144/12, 19/13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– pročišćeni tekst, </w:t>
            </w:r>
            <w:r w:rsidRPr="00185BE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137/15, 123/17, 98/19, 144/20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)</w:t>
            </w:r>
            <w:bookmarkEnd w:id="6"/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i članka 35. Statuta Grada Ivanić-Grada (Službeni glasnik Grada Ivanić-Grada, broj 01/21, 04/22)</w:t>
            </w:r>
          </w:p>
        </w:tc>
      </w:tr>
      <w:tr w:rsidR="009608E2" w:rsidRPr="005531B5" w14:paraId="1505FFB4" w14:textId="77777777" w:rsidTr="002003D4">
        <w:tc>
          <w:tcPr>
            <w:tcW w:w="4644" w:type="dxa"/>
          </w:tcPr>
          <w:p w14:paraId="073789CB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8ADEC9C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35B21E5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A302689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4430F2A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5BA99D57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9608E2" w:rsidRPr="005531B5" w14:paraId="4892A713" w14:textId="77777777" w:rsidTr="002003D4">
        <w:tc>
          <w:tcPr>
            <w:tcW w:w="4644" w:type="dxa"/>
          </w:tcPr>
          <w:p w14:paraId="222F61DA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EC9AA49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9966DEF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B046B9A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3A0BD81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D2059FF" w14:textId="77777777" w:rsidR="009608E2" w:rsidRPr="005531B5" w:rsidRDefault="009608E2" w:rsidP="009608E2">
      <w:pPr>
        <w:spacing w:after="0" w:line="240" w:lineRule="auto"/>
        <w:rPr>
          <w:rFonts w:ascii="Calibri" w:eastAsia="Calibri" w:hAnsi="Calibri" w:cs="Times New Roman"/>
        </w:rPr>
      </w:pPr>
    </w:p>
    <w:p w14:paraId="1D295A2A" w14:textId="2BD24B5A" w:rsidR="009608E2" w:rsidRDefault="009608E2" w:rsidP="009608E2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5531B5">
        <w:rPr>
          <w:rFonts w:ascii="Arial" w:eastAsia="Calibri" w:hAnsi="Arial" w:cs="Arial"/>
          <w:b/>
          <w:bCs/>
          <w:sz w:val="24"/>
          <w:szCs w:val="24"/>
        </w:rPr>
        <w:t>OBRAZLOŽENJE:</w:t>
      </w:r>
    </w:p>
    <w:p w14:paraId="43A29B89" w14:textId="0E9791E9" w:rsidR="007F4902" w:rsidRDefault="00A1323C" w:rsidP="009608E2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 Grada Ivanić-Grada je na svojoj 38. sjednici, održanoj 30. ožujka 2017. godine, donijelo Odluku o gradskim porezima Grada Ivanić-Grada, koja je objavljen</w:t>
      </w:r>
      <w:r w:rsidR="007F4902">
        <w:rPr>
          <w:rFonts w:ascii="Arial" w:eastAsia="Calibri" w:hAnsi="Arial" w:cs="Arial"/>
          <w:sz w:val="24"/>
          <w:szCs w:val="24"/>
        </w:rPr>
        <w:t xml:space="preserve">a u „Narodnim novinama“ broj 34/17 i u „Službenom glasniku Grada Ivanić-Grada“ broj 02/17. Navedena Odluka je dva puta izmijenjena, i to </w:t>
      </w:r>
      <w:bookmarkStart w:id="7" w:name="_Hlk129256287"/>
      <w:r w:rsidR="007F4902">
        <w:rPr>
          <w:rFonts w:ascii="Arial" w:eastAsia="Calibri" w:hAnsi="Arial" w:cs="Arial"/>
          <w:sz w:val="24"/>
          <w:szCs w:val="24"/>
        </w:rPr>
        <w:t xml:space="preserve">Odlukom o izmjenama Odluke o gradskim porezima Grada Ivanić-Grada („Službeni glasnik Grada Ivanić-Grada“ broj 07/17) </w:t>
      </w:r>
      <w:bookmarkEnd w:id="7"/>
      <w:r w:rsidR="007F4902">
        <w:rPr>
          <w:rFonts w:ascii="Arial" w:eastAsia="Calibri" w:hAnsi="Arial" w:cs="Arial"/>
          <w:sz w:val="24"/>
          <w:szCs w:val="24"/>
        </w:rPr>
        <w:t>i Odlukom o izmjenama Odluke o gradskim porezima Grada Ivanić-Grada („Službeni glasnik Grada Ivanić-Grada“ broj 08/22).</w:t>
      </w:r>
    </w:p>
    <w:p w14:paraId="67C54340" w14:textId="4C19DCD3" w:rsidR="008577E7" w:rsidRDefault="008577E7" w:rsidP="009608E2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t>Predložene treće izmjene Odluke o gradskim porezima Grada Ivanić-Grada („Službeni glasnik Grada Ivanić-Grada“ broj 02/17, 07/17, 08/22) izrađene su</w:t>
      </w:r>
      <w:r w:rsidR="00EB40BC">
        <w:rPr>
          <w:rFonts w:ascii="Arial" w:eastAsia="Calibri" w:hAnsi="Arial" w:cs="Arial"/>
          <w:sz w:val="24"/>
          <w:szCs w:val="24"/>
        </w:rPr>
        <w:t xml:space="preserve"> sukladno </w:t>
      </w:r>
      <w:r>
        <w:rPr>
          <w:rFonts w:ascii="Arial" w:eastAsia="Calibri" w:hAnsi="Arial" w:cs="Arial"/>
          <w:sz w:val="24"/>
          <w:szCs w:val="24"/>
        </w:rPr>
        <w:t>uput</w:t>
      </w:r>
      <w:r w:rsidR="00EB40BC">
        <w:rPr>
          <w:rFonts w:ascii="Arial" w:eastAsia="Calibri" w:hAnsi="Arial" w:cs="Arial"/>
          <w:sz w:val="24"/>
          <w:szCs w:val="24"/>
        </w:rPr>
        <w:t>i</w:t>
      </w:r>
      <w:r>
        <w:rPr>
          <w:rFonts w:ascii="Arial" w:eastAsia="Calibri" w:hAnsi="Arial" w:cs="Arial"/>
          <w:sz w:val="24"/>
          <w:szCs w:val="24"/>
        </w:rPr>
        <w:t xml:space="preserve"> Ministarstva financija, Porezne uprave, KLASA: 410-01/23-01/</w:t>
      </w:r>
      <w:r w:rsidR="006D0022">
        <w:rPr>
          <w:rFonts w:ascii="Arial" w:eastAsia="Calibri" w:hAnsi="Arial" w:cs="Arial"/>
          <w:sz w:val="24"/>
          <w:szCs w:val="24"/>
        </w:rPr>
        <w:t xml:space="preserve">37, URBROJ: 513-07-21-01-23-2, koje je u okviru svojih ovlasti propisanih </w:t>
      </w:r>
      <w:r w:rsidR="006D0022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Zakonom o lokalnoj i područnoj (regionalnoj) samoupravi („Narodne novine“ broj 33/01, 60/01, </w:t>
      </w:r>
      <w:r w:rsidR="006D0022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129/05, 109/07, 125/08, 36/09,</w:t>
      </w:r>
      <w:r w:rsidR="006D0022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="006D0022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150/11, 144/12, 19/13</w:t>
      </w:r>
      <w:r w:rsidR="006D0022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, </w:t>
      </w:r>
      <w:r w:rsidR="006D0022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137/15, 123/17, 98/19, 144/20</w:t>
      </w:r>
      <w:r w:rsidR="006D0022">
        <w:rPr>
          <w:rFonts w:ascii="Arial" w:eastAsia="Calibri" w:hAnsi="Arial" w:cs="Arial"/>
          <w:color w:val="000000"/>
          <w:sz w:val="24"/>
          <w:szCs w:val="24"/>
          <w:lang w:eastAsia="hr-HR"/>
        </w:rPr>
        <w:t>)</w:t>
      </w:r>
      <w:r w:rsidR="006D0022">
        <w:rPr>
          <w:rFonts w:ascii="Arial" w:eastAsia="Calibri" w:hAnsi="Arial" w:cs="Arial"/>
          <w:sz w:val="24"/>
          <w:szCs w:val="24"/>
        </w:rPr>
        <w:t xml:space="preserve"> i Zakonom o lokalnim porezima („Narodne novine“ broj </w:t>
      </w:r>
      <w:r w:rsidR="006D0022" w:rsidRPr="008A7978">
        <w:rPr>
          <w:rFonts w:ascii="Arial" w:eastAsia="Calibri" w:hAnsi="Arial" w:cs="Arial"/>
          <w:color w:val="000000"/>
          <w:sz w:val="24"/>
          <w:szCs w:val="24"/>
          <w:lang w:eastAsia="hr-HR"/>
        </w:rPr>
        <w:t>115/16, 101/17</w:t>
      </w:r>
      <w:r w:rsidR="006D0022">
        <w:rPr>
          <w:rFonts w:ascii="Arial" w:eastAsia="Calibri" w:hAnsi="Arial" w:cs="Arial"/>
          <w:color w:val="000000"/>
          <w:sz w:val="24"/>
          <w:szCs w:val="24"/>
          <w:lang w:eastAsia="hr-HR"/>
        </w:rPr>
        <w:t>, 114/22) prov</w:t>
      </w:r>
      <w:r w:rsidR="00EB40B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elo </w:t>
      </w:r>
      <w:r w:rsidR="006D0022">
        <w:rPr>
          <w:rFonts w:ascii="Arial" w:eastAsia="Calibri" w:hAnsi="Arial" w:cs="Arial"/>
          <w:color w:val="000000"/>
          <w:sz w:val="24"/>
          <w:szCs w:val="24"/>
          <w:lang w:eastAsia="hr-HR"/>
        </w:rPr>
        <w:t>nadzor nad predmetnom Odlukom</w:t>
      </w:r>
      <w:r w:rsidR="00EB40B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te naložilo otklanjanje </w:t>
      </w:r>
      <w:r w:rsidR="00EB40BC">
        <w:rPr>
          <w:rFonts w:ascii="Arial" w:eastAsia="Calibri" w:hAnsi="Arial" w:cs="Arial"/>
          <w:sz w:val="24"/>
          <w:szCs w:val="24"/>
        </w:rPr>
        <w:t>uočenih nedostataka i usklađivanje</w:t>
      </w:r>
      <w:bookmarkStart w:id="8" w:name="_Hlk129259217"/>
      <w:r w:rsidR="00EB40BC">
        <w:rPr>
          <w:rFonts w:ascii="Arial" w:eastAsia="Calibri" w:hAnsi="Arial" w:cs="Arial"/>
          <w:sz w:val="24"/>
          <w:szCs w:val="24"/>
        </w:rPr>
        <w:t xml:space="preserve"> </w:t>
      </w:r>
      <w:r w:rsidR="00A068E8">
        <w:rPr>
          <w:rFonts w:ascii="Arial" w:eastAsia="Calibri" w:hAnsi="Arial" w:cs="Arial"/>
          <w:sz w:val="24"/>
          <w:szCs w:val="24"/>
        </w:rPr>
        <w:t xml:space="preserve">Odluke o gradskim porezima Grada Ivanić-Grada </w:t>
      </w:r>
      <w:r w:rsidR="006D0022">
        <w:rPr>
          <w:rFonts w:ascii="Arial" w:eastAsia="Calibri" w:hAnsi="Arial" w:cs="Arial"/>
          <w:color w:val="000000"/>
          <w:sz w:val="24"/>
          <w:szCs w:val="24"/>
          <w:lang w:eastAsia="hr-HR"/>
        </w:rPr>
        <w:t>sa Zakon</w:t>
      </w:r>
      <w:r w:rsidR="00A068E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om </w:t>
      </w:r>
      <w:r w:rsidR="006D0022">
        <w:rPr>
          <w:rFonts w:ascii="Arial" w:eastAsia="Calibri" w:hAnsi="Arial" w:cs="Arial"/>
          <w:color w:val="000000"/>
          <w:sz w:val="24"/>
          <w:szCs w:val="24"/>
          <w:lang w:eastAsia="hr-HR"/>
        </w:rPr>
        <w:t>o lokalnim porezima</w:t>
      </w:r>
      <w:r w:rsidR="0054302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="00543025">
        <w:rPr>
          <w:rFonts w:ascii="Arial" w:eastAsia="Calibri" w:hAnsi="Arial" w:cs="Arial"/>
          <w:sz w:val="24"/>
          <w:szCs w:val="24"/>
        </w:rPr>
        <w:t xml:space="preserve">(„Narodne novine“ broj </w:t>
      </w:r>
      <w:r w:rsidR="00543025" w:rsidRPr="008A7978">
        <w:rPr>
          <w:rFonts w:ascii="Arial" w:eastAsia="Calibri" w:hAnsi="Arial" w:cs="Arial"/>
          <w:color w:val="000000"/>
          <w:sz w:val="24"/>
          <w:szCs w:val="24"/>
          <w:lang w:eastAsia="hr-HR"/>
        </w:rPr>
        <w:t>115/16, 101/17</w:t>
      </w:r>
      <w:r w:rsidR="00543025">
        <w:rPr>
          <w:rFonts w:ascii="Arial" w:eastAsia="Calibri" w:hAnsi="Arial" w:cs="Arial"/>
          <w:color w:val="000000"/>
          <w:sz w:val="24"/>
          <w:szCs w:val="24"/>
          <w:lang w:eastAsia="hr-HR"/>
        </w:rPr>
        <w:t>, 114/22)</w:t>
      </w:r>
      <w:r w:rsidR="00A068E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, </w:t>
      </w:r>
      <w:r w:rsidR="00A75117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i to </w:t>
      </w:r>
      <w:r w:rsidR="00EB40B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sa </w:t>
      </w:r>
      <w:r w:rsidR="00A068E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odredbom članka 42. stavka 1. </w:t>
      </w:r>
      <w:r w:rsidR="0054302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Zakona </w:t>
      </w:r>
      <w:bookmarkEnd w:id="8"/>
      <w:r w:rsidR="00A068E8">
        <w:rPr>
          <w:rFonts w:ascii="Arial" w:eastAsia="Calibri" w:hAnsi="Arial" w:cs="Arial"/>
          <w:color w:val="000000"/>
          <w:sz w:val="24"/>
          <w:szCs w:val="24"/>
          <w:lang w:eastAsia="hr-HR"/>
        </w:rPr>
        <w:t>kojom je propisano kako predstavničko tijelo jedinice lokalne samouprave svojom odlukom utvrđuje:</w:t>
      </w:r>
    </w:p>
    <w:p w14:paraId="6C5A6449" w14:textId="6FAEABF8" w:rsidR="00B538B7" w:rsidRPr="00A068E8" w:rsidRDefault="00B538B7" w:rsidP="00A068E8">
      <w:pPr>
        <w:pStyle w:val="Odlomakpopisa"/>
        <w:numPr>
          <w:ilvl w:val="0"/>
          <w:numId w:val="9"/>
        </w:num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068E8">
        <w:rPr>
          <w:rFonts w:ascii="Arial" w:eastAsia="Calibri" w:hAnsi="Arial" w:cs="Arial"/>
          <w:sz w:val="24"/>
          <w:szCs w:val="24"/>
        </w:rPr>
        <w:t>za potrebe plaćanja prireza porezu na dohodak, visinu stope prireza porezu na dohodak</w:t>
      </w:r>
      <w:r w:rsidR="006662F1" w:rsidRPr="00A068E8">
        <w:rPr>
          <w:rFonts w:ascii="Arial" w:eastAsia="Calibri" w:hAnsi="Arial" w:cs="Arial"/>
          <w:sz w:val="24"/>
          <w:szCs w:val="24"/>
        </w:rPr>
        <w:t>,</w:t>
      </w:r>
    </w:p>
    <w:p w14:paraId="40DB83F1" w14:textId="6A17F5BA" w:rsidR="00B538B7" w:rsidRPr="00A068E8" w:rsidRDefault="00B538B7" w:rsidP="00A068E8">
      <w:pPr>
        <w:pStyle w:val="Odlomakpopisa"/>
        <w:numPr>
          <w:ilvl w:val="0"/>
          <w:numId w:val="9"/>
        </w:num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068E8">
        <w:rPr>
          <w:rFonts w:ascii="Arial" w:eastAsia="Calibri" w:hAnsi="Arial" w:cs="Arial"/>
          <w:sz w:val="24"/>
          <w:szCs w:val="24"/>
        </w:rPr>
        <w:lastRenderedPageBreak/>
        <w:t>za potrebe plaćanja poreza na potrošnju, visinu stope poreza na potrošnju i nadležno porezno tijelo za utvrđivanje i naplatu poreza</w:t>
      </w:r>
      <w:r w:rsidR="006662F1" w:rsidRPr="00A068E8">
        <w:rPr>
          <w:rFonts w:ascii="Arial" w:eastAsia="Calibri" w:hAnsi="Arial" w:cs="Arial"/>
          <w:sz w:val="24"/>
          <w:szCs w:val="24"/>
        </w:rPr>
        <w:t>,</w:t>
      </w:r>
    </w:p>
    <w:p w14:paraId="016CDDE8" w14:textId="43FD91D1" w:rsidR="00B538B7" w:rsidRPr="00A068E8" w:rsidRDefault="00B538B7" w:rsidP="00A068E8">
      <w:pPr>
        <w:pStyle w:val="Odlomakpopisa"/>
        <w:numPr>
          <w:ilvl w:val="0"/>
          <w:numId w:val="9"/>
        </w:num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068E8">
        <w:rPr>
          <w:rFonts w:ascii="Arial" w:eastAsia="Calibri" w:hAnsi="Arial" w:cs="Arial"/>
          <w:sz w:val="24"/>
          <w:szCs w:val="24"/>
        </w:rPr>
        <w:t>za potrebe plaćanja poreza na kuće za odmor, visinu poreza na kuće za odmor, a ovisno o mjestu, starosti, stanju infrastrukture te drugim okolnostima bitnim za korištenje kuće za odmor, i nadležno porezno tijelo za utvrđivanje i naplatu poreza</w:t>
      </w:r>
      <w:r w:rsidR="006662F1" w:rsidRPr="00A068E8">
        <w:rPr>
          <w:rFonts w:ascii="Arial" w:eastAsia="Calibri" w:hAnsi="Arial" w:cs="Arial"/>
          <w:sz w:val="24"/>
          <w:szCs w:val="24"/>
        </w:rPr>
        <w:t>,</w:t>
      </w:r>
    </w:p>
    <w:p w14:paraId="4A04B2A3" w14:textId="3A5E3296" w:rsidR="00A75117" w:rsidRPr="00A75117" w:rsidRDefault="00B538B7" w:rsidP="00A75117">
      <w:pPr>
        <w:pStyle w:val="Odlomakpopisa"/>
        <w:numPr>
          <w:ilvl w:val="0"/>
          <w:numId w:val="9"/>
        </w:num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068E8">
        <w:rPr>
          <w:rFonts w:ascii="Arial" w:eastAsia="Calibri" w:hAnsi="Arial" w:cs="Arial"/>
          <w:sz w:val="24"/>
          <w:szCs w:val="24"/>
        </w:rPr>
        <w:t>za potrebe plaćanja poreza na korištenje javnih površina, što se smatra javnom površinom, visinu, način i uvjete plaćanja poreza na korištenje javnih površina, kao i nadležno porezno tijelo za utvrđivanje</w:t>
      </w:r>
      <w:r w:rsidR="00716136" w:rsidRPr="00A068E8">
        <w:rPr>
          <w:rFonts w:ascii="Arial" w:eastAsia="Calibri" w:hAnsi="Arial" w:cs="Arial"/>
          <w:sz w:val="24"/>
          <w:szCs w:val="24"/>
        </w:rPr>
        <w:t xml:space="preserve"> i naplatu poreza.</w:t>
      </w:r>
    </w:p>
    <w:p w14:paraId="4AC77C4F" w14:textId="41EF820D" w:rsidR="00A75117" w:rsidRPr="00A75117" w:rsidRDefault="00A75117" w:rsidP="00A75117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S obzirom na to da je uputom </w:t>
      </w:r>
      <w:r>
        <w:rPr>
          <w:rFonts w:ascii="Arial" w:eastAsia="Calibri" w:hAnsi="Arial" w:cs="Arial"/>
          <w:sz w:val="24"/>
          <w:szCs w:val="24"/>
        </w:rPr>
        <w:t>Ministarstva financija, Porezne uprave, KLASA: 410-01/23-01/37, URBROJ: 513-07-21-01-23-2, Gradskom vijeću Grada Ivanić-Grada</w:t>
      </w:r>
      <w:r w:rsidR="00EB40BC">
        <w:rPr>
          <w:rFonts w:ascii="Arial" w:eastAsia="Calibri" w:hAnsi="Arial" w:cs="Arial"/>
          <w:sz w:val="24"/>
          <w:szCs w:val="24"/>
        </w:rPr>
        <w:t xml:space="preserve"> </w:t>
      </w:r>
      <w:r w:rsidR="00704321">
        <w:rPr>
          <w:rFonts w:ascii="Arial" w:eastAsia="Calibri" w:hAnsi="Arial" w:cs="Arial"/>
          <w:sz w:val="24"/>
          <w:szCs w:val="24"/>
        </w:rPr>
        <w:t xml:space="preserve">dan </w:t>
      </w:r>
      <w:r w:rsidR="00543025">
        <w:rPr>
          <w:rFonts w:ascii="Arial" w:eastAsia="Calibri" w:hAnsi="Arial" w:cs="Arial"/>
          <w:sz w:val="24"/>
          <w:szCs w:val="24"/>
        </w:rPr>
        <w:t xml:space="preserve">rok od 15 dana od primitka upute za otklanjanje uočenih nedostataka i usklađivanje Odluke o gradskim porezima Grada Ivanić-Grada </w:t>
      </w:r>
      <w:r w:rsidR="0054302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sa odredbom članka 42. stavka 1. Zakona o lokalnim porezima </w:t>
      </w:r>
      <w:r w:rsidR="00543025">
        <w:rPr>
          <w:rFonts w:ascii="Arial" w:eastAsia="Calibri" w:hAnsi="Arial" w:cs="Arial"/>
          <w:sz w:val="24"/>
          <w:szCs w:val="24"/>
        </w:rPr>
        <w:t xml:space="preserve">(„Narodne novine“ broj </w:t>
      </w:r>
      <w:r w:rsidR="00543025" w:rsidRPr="008A7978">
        <w:rPr>
          <w:rFonts w:ascii="Arial" w:eastAsia="Calibri" w:hAnsi="Arial" w:cs="Arial"/>
          <w:color w:val="000000"/>
          <w:sz w:val="24"/>
          <w:szCs w:val="24"/>
          <w:lang w:eastAsia="hr-HR"/>
        </w:rPr>
        <w:t>115/16, 101/17</w:t>
      </w:r>
      <w:r w:rsidR="0054302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, 114/22), predlaže se Gradskom vijeću Grada Ivanić-Grada donošenje Odluke o izmjenama Odluke o gradskim porezima Grada Ivanić-Grada. </w:t>
      </w:r>
    </w:p>
    <w:p w14:paraId="3D3A2DC1" w14:textId="77777777" w:rsidR="00B538B7" w:rsidRPr="0041311D" w:rsidRDefault="00B538B7" w:rsidP="0041311D">
      <w:pPr>
        <w:jc w:val="both"/>
        <w:rPr>
          <w:rFonts w:ascii="Arial" w:eastAsia="Calibri" w:hAnsi="Arial" w:cs="Arial"/>
          <w:sz w:val="24"/>
          <w:szCs w:val="24"/>
        </w:rPr>
      </w:pPr>
    </w:p>
    <w:p w14:paraId="10DCEBE0" w14:textId="77777777" w:rsidR="009608E2" w:rsidRPr="008A7978" w:rsidRDefault="009608E2" w:rsidP="008A7978"/>
    <w:sectPr w:rsidR="009608E2" w:rsidRPr="008A7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62EA4"/>
    <w:multiLevelType w:val="hybridMultilevel"/>
    <w:tmpl w:val="727A4A3E"/>
    <w:lvl w:ilvl="0" w:tplc="470E76F0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 w15:restartNumberingAfterBreak="0">
    <w:nsid w:val="39A1270C"/>
    <w:multiLevelType w:val="hybridMultilevel"/>
    <w:tmpl w:val="DED2CDF0"/>
    <w:lvl w:ilvl="0" w:tplc="4C4C6C6C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3C0C632D"/>
    <w:multiLevelType w:val="hybridMultilevel"/>
    <w:tmpl w:val="0422F4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55CF7"/>
    <w:multiLevelType w:val="hybridMultilevel"/>
    <w:tmpl w:val="A2A8886C"/>
    <w:lvl w:ilvl="0" w:tplc="CDFCDAB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5138C"/>
    <w:multiLevelType w:val="hybridMultilevel"/>
    <w:tmpl w:val="9F70F84E"/>
    <w:lvl w:ilvl="0" w:tplc="F5E63AFE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53BE6FC0"/>
    <w:multiLevelType w:val="hybridMultilevel"/>
    <w:tmpl w:val="B2063BF4"/>
    <w:lvl w:ilvl="0" w:tplc="7D3A9800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566F3A84"/>
    <w:multiLevelType w:val="hybridMultilevel"/>
    <w:tmpl w:val="FB4AF216"/>
    <w:lvl w:ilvl="0" w:tplc="054A2D16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5E6049C9"/>
    <w:multiLevelType w:val="hybridMultilevel"/>
    <w:tmpl w:val="CEBEF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E5973"/>
    <w:multiLevelType w:val="hybridMultilevel"/>
    <w:tmpl w:val="88186A6E"/>
    <w:lvl w:ilvl="0" w:tplc="9CF294EC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1825199735">
    <w:abstractNumId w:val="7"/>
  </w:num>
  <w:num w:numId="2" w16cid:durableId="26104419">
    <w:abstractNumId w:val="3"/>
  </w:num>
  <w:num w:numId="3" w16cid:durableId="732653655">
    <w:abstractNumId w:val="0"/>
  </w:num>
  <w:num w:numId="4" w16cid:durableId="512916682">
    <w:abstractNumId w:val="1"/>
  </w:num>
  <w:num w:numId="5" w16cid:durableId="555818807">
    <w:abstractNumId w:val="5"/>
  </w:num>
  <w:num w:numId="6" w16cid:durableId="1545487976">
    <w:abstractNumId w:val="8"/>
  </w:num>
  <w:num w:numId="7" w16cid:durableId="599875490">
    <w:abstractNumId w:val="6"/>
  </w:num>
  <w:num w:numId="8" w16cid:durableId="286208713">
    <w:abstractNumId w:val="4"/>
  </w:num>
  <w:num w:numId="9" w16cid:durableId="788158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2"/>
    <w:rsid w:val="00000AC3"/>
    <w:rsid w:val="000154CC"/>
    <w:rsid w:val="00056872"/>
    <w:rsid w:val="000605EA"/>
    <w:rsid w:val="00157EFF"/>
    <w:rsid w:val="00195DE9"/>
    <w:rsid w:val="001B4BF6"/>
    <w:rsid w:val="00205AEB"/>
    <w:rsid w:val="00274922"/>
    <w:rsid w:val="002951AE"/>
    <w:rsid w:val="002A3CFB"/>
    <w:rsid w:val="002C609B"/>
    <w:rsid w:val="00323F26"/>
    <w:rsid w:val="0037776A"/>
    <w:rsid w:val="003821A4"/>
    <w:rsid w:val="003A0B90"/>
    <w:rsid w:val="003F162D"/>
    <w:rsid w:val="00402AE9"/>
    <w:rsid w:val="0041311D"/>
    <w:rsid w:val="00475D8C"/>
    <w:rsid w:val="00493443"/>
    <w:rsid w:val="00543025"/>
    <w:rsid w:val="005B5708"/>
    <w:rsid w:val="006662F1"/>
    <w:rsid w:val="006D0022"/>
    <w:rsid w:val="00704321"/>
    <w:rsid w:val="00716136"/>
    <w:rsid w:val="007415CF"/>
    <w:rsid w:val="007B4732"/>
    <w:rsid w:val="007F4902"/>
    <w:rsid w:val="008577E7"/>
    <w:rsid w:val="00892CCC"/>
    <w:rsid w:val="008A7978"/>
    <w:rsid w:val="008B1F33"/>
    <w:rsid w:val="008F6265"/>
    <w:rsid w:val="008F6CD2"/>
    <w:rsid w:val="009608E2"/>
    <w:rsid w:val="009E67A6"/>
    <w:rsid w:val="00A068E8"/>
    <w:rsid w:val="00A1323C"/>
    <w:rsid w:val="00A22EC2"/>
    <w:rsid w:val="00A75117"/>
    <w:rsid w:val="00AD14F9"/>
    <w:rsid w:val="00AF5D52"/>
    <w:rsid w:val="00B538B7"/>
    <w:rsid w:val="00B96389"/>
    <w:rsid w:val="00BD2AB8"/>
    <w:rsid w:val="00CC261E"/>
    <w:rsid w:val="00CC3D6C"/>
    <w:rsid w:val="00CD2EE2"/>
    <w:rsid w:val="00D311DA"/>
    <w:rsid w:val="00DE1ED8"/>
    <w:rsid w:val="00E2627D"/>
    <w:rsid w:val="00E605DC"/>
    <w:rsid w:val="00EB40BC"/>
    <w:rsid w:val="00EF09F5"/>
    <w:rsid w:val="00F429F2"/>
    <w:rsid w:val="00FD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4513A"/>
  <w15:chartTrackingRefBased/>
  <w15:docId w15:val="{0C466226-3190-4BE4-81AE-1FC0AF97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A797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41311D"/>
    <w:pPr>
      <w:ind w:left="720"/>
      <w:contextualSpacing/>
    </w:pPr>
  </w:style>
  <w:style w:type="paragraph" w:customStyle="1" w:styleId="box454092">
    <w:name w:val="box_454092"/>
    <w:basedOn w:val="Normal"/>
    <w:rsid w:val="003F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6350D-739A-4471-B6DB-A6BF7227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5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14</cp:revision>
  <dcterms:created xsi:type="dcterms:W3CDTF">2022-11-29T11:52:00Z</dcterms:created>
  <dcterms:modified xsi:type="dcterms:W3CDTF">2023-03-10T09:40:00Z</dcterms:modified>
</cp:coreProperties>
</file>